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19" w:lineRule="auto"/>
        <w:ind w:left="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1：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80" w:line="187" w:lineRule="auto"/>
        <w:ind w:left="3255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宋体" w:hAnsi="宋体" w:eastAsia="宋体" w:cs="宋体"/>
          <w:spacing w:val="4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2"/>
          <w:szCs w:val="42"/>
        </w:rPr>
        <w:t>年度</w:t>
      </w:r>
    </w:p>
    <w:p>
      <w:pPr>
        <w:pStyle w:val="2"/>
        <w:spacing w:line="477" w:lineRule="auto"/>
      </w:pPr>
    </w:p>
    <w:p>
      <w:pPr>
        <w:jc w:val="center"/>
        <w:rPr>
          <w:rFonts w:ascii="Arial" w:hAnsi="Arial" w:eastAsia="方正小标宋简体" w:cs="Arial"/>
          <w:sz w:val="44"/>
          <w:szCs w:val="44"/>
        </w:rPr>
      </w:pPr>
      <w:r>
        <w:rPr>
          <w:rFonts w:hint="eastAsia" w:ascii="Arial" w:hAnsi="Arial" w:eastAsia="方正小标宋简体" w:cs="Arial"/>
          <w:sz w:val="44"/>
          <w:szCs w:val="44"/>
        </w:rPr>
        <w:t>德惠市粮油品质卫生检验监测站</w:t>
      </w:r>
      <w:r>
        <w:rPr>
          <w:rFonts w:ascii="Arial" w:hAnsi="Arial" w:eastAsia="方正小标宋简体" w:cs="Arial"/>
          <w:sz w:val="44"/>
          <w:szCs w:val="44"/>
        </w:rPr>
        <w:t>部门决算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01" w:line="224" w:lineRule="auto"/>
        <w:ind w:left="29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2024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35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pStyle w:val="2"/>
        <w:spacing w:line="289" w:lineRule="auto"/>
      </w:pPr>
    </w:p>
    <w:p>
      <w:pPr>
        <w:pStyle w:val="2"/>
        <w:spacing w:line="290" w:lineRule="auto"/>
      </w:pPr>
    </w:p>
    <w:p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9"/>
          <w:sz w:val="43"/>
          <w:szCs w:val="43"/>
        </w:rPr>
        <w:t>目</w:t>
      </w:r>
      <w:r>
        <w:rPr>
          <w:rFonts w:ascii="仿宋" w:hAnsi="仿宋" w:eastAsia="仿宋" w:cs="仿宋"/>
          <w:spacing w:val="20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-49"/>
          <w:sz w:val="43"/>
          <w:szCs w:val="43"/>
        </w:rPr>
        <w:t>录</w:t>
      </w:r>
    </w:p>
    <w:p>
      <w:pPr>
        <w:pStyle w:val="2"/>
        <w:spacing w:line="341" w:lineRule="auto"/>
      </w:pPr>
    </w:p>
    <w:p>
      <w:pPr>
        <w:pStyle w:val="2"/>
        <w:spacing w:line="342" w:lineRule="auto"/>
      </w:pPr>
    </w:p>
    <w:p>
      <w:pPr>
        <w:spacing w:before="101" w:line="223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第一部分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部门概况</w:t>
      </w:r>
    </w:p>
    <w:p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一、部门职责</w:t>
      </w:r>
    </w:p>
    <w:p>
      <w:pPr>
        <w:spacing w:before="250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二、机构设置及部门决算单位构成</w:t>
      </w:r>
    </w:p>
    <w:p>
      <w:pPr>
        <w:spacing w:before="250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第二部分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2023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年度部门决算表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一、收入支出决算总表</w:t>
      </w:r>
    </w:p>
    <w:p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>
      <w:pPr>
        <w:spacing w:before="250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>
      <w:pPr>
        <w:spacing w:before="250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六、一般公共预算财政拨款基本支出决算明细表</w:t>
      </w:r>
    </w:p>
    <w:p>
      <w:pPr>
        <w:spacing w:before="25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七、政府性基金预算财政拨款收入支出决算表</w:t>
      </w:r>
    </w:p>
    <w:p>
      <w:pPr>
        <w:spacing w:before="252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八、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p>
      <w:pPr>
        <w:spacing w:before="249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九、财政拨款“三公”经费支出决算表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十、部门预算项目支出绩效自评表</w:t>
      </w:r>
    </w:p>
    <w:p>
      <w:pPr>
        <w:spacing w:before="249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第三部分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年度部门决算情况说明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一、收入支出决算总体情况说明</w:t>
      </w:r>
    </w:p>
    <w:p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五、一般公共预算财政拨款支出决算情况说明</w:t>
      </w:r>
    </w:p>
    <w:p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六、一般公共预算财政拨款基本支出决算情况说明</w:t>
      </w:r>
    </w:p>
    <w:p>
      <w:pPr>
        <w:spacing w:before="250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七、政府性基金预算财政拨款收入支出决算情况说明</w:t>
      </w:r>
    </w:p>
    <w:p>
      <w:pPr>
        <w:spacing w:before="251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八、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国有资本经营预算财政拨款支出决算情况说明</w:t>
      </w:r>
    </w:p>
    <w:p>
      <w:pPr>
        <w:spacing w:before="250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九、财政拨款“三公”经费支出决算情况说明</w:t>
      </w:r>
    </w:p>
    <w:p>
      <w:pPr>
        <w:spacing w:before="249" w:line="224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十、绩效评价情况说明</w:t>
      </w:r>
    </w:p>
    <w:p>
      <w:pPr>
        <w:spacing w:before="248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十一、其他重要事项情况说明</w:t>
      </w:r>
    </w:p>
    <w:p>
      <w:pPr>
        <w:spacing w:before="250" w:line="224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第四部分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名词解释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spacing w:before="189" w:line="443" w:lineRule="exact"/>
        <w:ind w:left="221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第一部分</w:t>
      </w:r>
      <w:r>
        <w:rPr>
          <w:rFonts w:ascii="微软雅黑" w:hAnsi="微软雅黑" w:eastAsia="微软雅黑" w:cs="微软雅黑"/>
          <w:spacing w:val="1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部门概况</w:t>
      </w: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5" w:lineRule="auto"/>
        <w:rPr>
          <w:rFonts w:hint="eastAsia" w:ascii="仿宋" w:hAnsi="仿宋" w:eastAsia="仿宋" w:cs="仿宋"/>
        </w:rPr>
      </w:pPr>
    </w:p>
    <w:p>
      <w:pPr>
        <w:spacing w:before="101" w:line="224" w:lineRule="auto"/>
        <w:ind w:left="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一、部门主要职责</w:t>
      </w:r>
    </w:p>
    <w:p>
      <w:pPr>
        <w:pStyle w:val="2"/>
        <w:spacing w:line="347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20" w:firstLineChars="1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一、负责全市粮食质量调查和品质测报样品的取样，常规质量指标检验和优质品种样品的传递工作；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1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二、负责全市的粮食储存、调拨、加工、销售环节中的质量、卫生标准的检验、监测；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15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lightGray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三、配合工商管理、粮食行政管理部门对本市成品粮油进行扦样、检验、监测。</w:t>
      </w:r>
    </w:p>
    <w:p>
      <w:pPr>
        <w:spacing w:before="25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二、机构设置及部门决算单位构成</w:t>
      </w:r>
    </w:p>
    <w:p>
      <w:pPr>
        <w:spacing w:before="25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根据上述职责，</w:t>
      </w:r>
      <w:r>
        <w:rPr>
          <w:rFonts w:hint="eastAsia" w:ascii="仿宋" w:hAnsi="仿宋" w:eastAsia="仿宋"/>
          <w:sz w:val="32"/>
          <w:szCs w:val="30"/>
        </w:rPr>
        <w:t>德惠市粮油品质卫生检验监测站</w:t>
      </w:r>
      <w:r>
        <w:rPr>
          <w:rFonts w:hint="eastAsia" w:ascii="仿宋" w:hAnsi="仿宋" w:eastAsia="仿宋"/>
          <w:sz w:val="32"/>
        </w:rPr>
        <w:t>内设</w:t>
      </w:r>
      <w:r>
        <w:rPr>
          <w:rFonts w:hint="eastAsia" w:ascii="仿宋" w:hAnsi="仿宋" w:eastAsia="仿宋"/>
          <w:sz w:val="32"/>
          <w:szCs w:val="30"/>
        </w:rPr>
        <w:t xml:space="preserve">  </w:t>
      </w:r>
      <w:r>
        <w:rPr>
          <w:rFonts w:hint="eastAsia" w:ascii="仿宋" w:hAnsi="仿宋" w:eastAsia="仿宋"/>
          <w:sz w:val="32"/>
        </w:rPr>
        <w:t>2个科室，分别为综合科、检验科。</w:t>
      </w:r>
      <w:r>
        <w:rPr>
          <w:rFonts w:hint="eastAsia" w:ascii="仿宋_GB2312" w:hAnsi="仿宋_GB2312" w:eastAsia="仿宋_GB2312"/>
          <w:color w:val="000000"/>
          <w:sz w:val="32"/>
        </w:rPr>
        <w:t>本单位是财政全额拨款事业单位、独立核算机构数1个，独立编制机构数1个。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" w:lineRule="atLeast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" w:lineRule="atLeast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" w:lineRule="atLeast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" w:lineRule="atLeast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" w:lineRule="atLeast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" w:lineRule="atLeast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" w:lineRule="atLeast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" w:lineRule="atLeast"/>
        <w:textAlignment w:val="baseline"/>
      </w:pPr>
    </w:p>
    <w:p>
      <w:pPr>
        <w:pStyle w:val="2"/>
        <w:spacing w:line="328" w:lineRule="auto"/>
      </w:pPr>
    </w:p>
    <w:p>
      <w:pPr>
        <w:spacing w:before="189" w:line="186" w:lineRule="auto"/>
        <w:ind w:left="1142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before="189" w:line="186" w:lineRule="auto"/>
        <w:ind w:left="1142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before="189" w:line="186" w:lineRule="auto"/>
        <w:ind w:left="114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第二部分</w:t>
      </w:r>
      <w:r>
        <w:rPr>
          <w:rFonts w:ascii="微软雅黑" w:hAnsi="微软雅黑" w:eastAsia="微软雅黑" w:cs="微软雅黑"/>
          <w:spacing w:val="111"/>
          <w:sz w:val="44"/>
          <w:szCs w:val="44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4"/>
          <w:szCs w:val="44"/>
        </w:rPr>
        <w:t>年度部门决算表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0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一、收入支出决算总表</w:t>
      </w:r>
    </w:p>
    <w:tbl>
      <w:tblPr>
        <w:tblStyle w:val="3"/>
        <w:tblW w:w="80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0"/>
        <w:gridCol w:w="696"/>
        <w:gridCol w:w="2848"/>
        <w:gridCol w:w="410"/>
        <w:gridCol w:w="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收入支出决算总表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公开01表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部门：德惠市粮油品质卫生检验监测站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收入</w:t>
            </w:r>
          </w:p>
        </w:tc>
        <w:tc>
          <w:tcPr>
            <w:tcW w:w="39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行次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决算数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行次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一、一般公共预算财政拨款收入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59.18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一、一般公共服务支出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二、政府性基金预算财政拨款收入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二、外交支出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三、国有资本经营预算财政拨款收入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三、国防支出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四、上级补助收入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四、公共安全支出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五、事业收入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五、教育支出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六、经营收入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六、科学技术支出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七、附属单位上缴收入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七、文化旅游体育与传媒支出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八、其他收入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八、社会保障和就业支出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46.85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九、卫生健康支出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十、节能环保支出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十一、城乡社区支出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十二、农林水支出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十三、交通运输支出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十四、资源勘探工业信息等支出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十五、商业服务业等支出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十六、金融支出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十七、援助其他地区支出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十八、自然资源海洋气象等支出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十九、住房保障支出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二十、粮油物资储备支出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二十一、国有资本经营预算支出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二十二、灾害防治及应急管理支出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二十三、其他支出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二十四、债务还本支出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二十五、债务付息支出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二十六、抗疫特别国债安排的支出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本年收入合计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263.04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59.18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使用非财政拨款结余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结余分配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年初结转和结余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年末结转和结余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3.86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63.04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63.04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注：本套报表金额单位转换时可能存在尾数误差。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  1.本表依据《收入支出决算总表》（财决01表）进行批复。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  2.本表以“万元”为金额单位（保留两位小数）。</w:t>
            </w:r>
          </w:p>
        </w:tc>
      </w:tr>
    </w:tbl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二、收入决算表</w:t>
      </w:r>
    </w:p>
    <w:tbl>
      <w:tblPr>
        <w:tblStyle w:val="3"/>
        <w:tblW w:w="76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376"/>
        <w:gridCol w:w="376"/>
        <w:gridCol w:w="2126"/>
        <w:gridCol w:w="782"/>
        <w:gridCol w:w="812"/>
        <w:gridCol w:w="536"/>
        <w:gridCol w:w="536"/>
        <w:gridCol w:w="536"/>
        <w:gridCol w:w="536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公开02表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03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部门：德惠市粮油品质卫生检验监测站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本年收入合计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财政拨款收入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上级补助收入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事业收入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经营收入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附属单位上缴收入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其他收入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63.04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259.18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社会保障和就业支出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20805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行政事业单位养老支出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20805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事业单位离退休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8.76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8.76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2080505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8.45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8.45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2080506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机关事业单位职业年金缴费支出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9.64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9.64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卫生健康支出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行政事业单位医疗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2101102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事业单位医疗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住房保障支出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住房改革支出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2210201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住房公积金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粮油物资储备支出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88.79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84.93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粮油事务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88.79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84.93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2220106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粮食专项业务活动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2220150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事业运行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80.35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80.35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2220199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其他粮油事务支出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4.5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4.5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注：1.本表依据《收入决算表》（财决03表）进行批复。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  2.本表含一般公共预算财政拨款、政府性基金预算财政拨款和国有资本经营预算财政拨款。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  3.本表批复到项级科目。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  4.本表以“万元”为金额单位（保留两位小数）。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pStyle w:val="2"/>
        <w:spacing w:line="340" w:lineRule="auto"/>
      </w:pPr>
    </w:p>
    <w:p>
      <w:pPr>
        <w:pStyle w:val="2"/>
        <w:spacing w:line="340" w:lineRule="auto"/>
      </w:pPr>
    </w:p>
    <w:p>
      <w:pPr>
        <w:pStyle w:val="2"/>
        <w:spacing w:line="340" w:lineRule="auto"/>
      </w:pPr>
    </w:p>
    <w:p>
      <w:pPr>
        <w:pStyle w:val="2"/>
        <w:spacing w:line="340" w:lineRule="auto"/>
      </w:pPr>
    </w:p>
    <w:p>
      <w:pPr>
        <w:pStyle w:val="2"/>
        <w:spacing w:line="340" w:lineRule="auto"/>
      </w:pPr>
    </w:p>
    <w:p>
      <w:pPr>
        <w:pStyle w:val="2"/>
        <w:spacing w:line="340" w:lineRule="auto"/>
      </w:pPr>
    </w:p>
    <w:p>
      <w:pPr>
        <w:pStyle w:val="2"/>
        <w:spacing w:line="340" w:lineRule="auto"/>
      </w:pPr>
    </w:p>
    <w:p>
      <w:pPr>
        <w:pStyle w:val="2"/>
        <w:spacing w:line="340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三、支出决算表</w:t>
      </w:r>
    </w:p>
    <w:tbl>
      <w:tblPr>
        <w:tblStyle w:val="3"/>
        <w:tblW w:w="8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376"/>
        <w:gridCol w:w="376"/>
        <w:gridCol w:w="2099"/>
        <w:gridCol w:w="874"/>
        <w:gridCol w:w="810"/>
        <w:gridCol w:w="795"/>
        <w:gridCol w:w="945"/>
        <w:gridCol w:w="75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71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公开03表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1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部门：德惠市粮油品质卫生检验监测站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209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项目支出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上缴上级支出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经营支出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对附属单位补助支出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59.18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54.60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4.58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社会保障和就业支出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20805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行政事业单位养老支出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2080502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事业单位离退休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8.76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8.76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2080505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8.45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8.45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2080506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机关事业单位职业年金缴费支出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9.64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9.64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卫生健康支出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21011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行政事业单位医疗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2101102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事业单位医疗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住房保障支出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22102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住房改革支出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2210201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住房公积金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粮油物资储备支出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4.93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80.35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4.58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22201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粮油事务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84.93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80.35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4.58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2220150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事业运行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80.35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80.35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2220199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其他粮油事务支出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4.5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4.5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注：1.本表依据《支出决算表》（财决04表）进行批复。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  2.本表含一般公共预算财政拨款、政府性基金预算财政拨款和国有资本经营预算财政拨款。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  3.本表批复到项级科目。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  4.本表以“万元”为金额单位（保留两位小数）。</w:t>
            </w:r>
          </w:p>
        </w:tc>
      </w:tr>
    </w:tbl>
    <w:p>
      <w:pPr>
        <w:spacing w:before="101" w:line="356" w:lineRule="auto"/>
        <w:ind w:right="10"/>
        <w:rPr>
          <w:rFonts w:ascii="仿宋" w:hAnsi="仿宋" w:eastAsia="仿宋" w:cs="仿宋"/>
          <w:color w:val="FF0000"/>
          <w:spacing w:val="8"/>
          <w:sz w:val="31"/>
          <w:szCs w:val="31"/>
        </w:rPr>
      </w:pPr>
    </w:p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86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86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86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86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86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86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86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86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86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86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四、财政拨款收入支出决算总表</w:t>
      </w:r>
    </w:p>
    <w:p>
      <w:pPr>
        <w:pStyle w:val="2"/>
        <w:spacing w:line="245" w:lineRule="auto"/>
      </w:pPr>
    </w:p>
    <w:tbl>
      <w:tblPr>
        <w:tblStyle w:val="3"/>
        <w:tblW w:w="10650" w:type="dxa"/>
        <w:tblInd w:w="-9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660"/>
        <w:gridCol w:w="795"/>
        <w:gridCol w:w="2700"/>
        <w:gridCol w:w="735"/>
        <w:gridCol w:w="870"/>
        <w:gridCol w:w="885"/>
        <w:gridCol w:w="735"/>
        <w:gridCol w:w="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财政拨款收入支出决算总表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公开04表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3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部门：德惠市粮油品质卫生检验监测站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收     入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行次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金额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行次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一般公共预算财政拨款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政府性基金预算财政拨款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国有资本经营预算财政拨款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一、一般公共预算财政拨款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259.18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一、一般公共服务支出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二、政府性基金预算财政拨款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二、外交支出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三、国有资本经营财政拨款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三、国防支出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四、公共安全支出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五、教育支出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六、科学技术支出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七、文化旅游体育与传媒支出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八、社会保障和就业支出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九、卫生健康支出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十、节能环保支出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十一、城乡社区支出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十二、农林水支出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十三、交通运输支出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十四、资源勘探工业信息等支出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十五、商业服务业等支出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十六、金融支出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十七、援助其他地区支出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十八、自然资源海洋气象等支出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十九、住房保障支出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二十、粮油物资储备支出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84.93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84.93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二十一、国有资本经营预算支出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二十二、灾害防治及应急管理支出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二十三、其他支出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二十四、债务还本支出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二十五、债务付息支出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二十六、抗疫特别国债安排的支出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本年收入合计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59.18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59.18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59.18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年初财政拨款结转和结余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年末财政拨款结转和结余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一般公共预算财政拨款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政府性基金预算财政拨款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国有资本经营预算财政拨款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59.18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59.18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59.18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注：1.本表依据《财政拨款收入支出决算总表》（财决01-1表）进行批复。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 xml:space="preserve">    2.本表以“万元”为金额单位（保留两位小数）。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spacing w:before="100" w:line="224" w:lineRule="auto"/>
        <w:rPr>
          <w:rFonts w:ascii="仿宋" w:hAnsi="仿宋" w:eastAsia="仿宋" w:cs="仿宋"/>
          <w:color w:val="FF0000"/>
          <w:spacing w:val="4"/>
          <w:sz w:val="31"/>
          <w:szCs w:val="31"/>
        </w:rPr>
      </w:pP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spacing w:before="100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五、一般公共预算财政拨款支出决算表</w:t>
      </w:r>
    </w:p>
    <w:tbl>
      <w:tblPr>
        <w:tblStyle w:val="3"/>
        <w:tblW w:w="9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050"/>
        <w:gridCol w:w="240"/>
        <w:gridCol w:w="2985"/>
        <w:gridCol w:w="825"/>
        <w:gridCol w:w="825"/>
        <w:gridCol w:w="855"/>
        <w:gridCol w:w="645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一般公共预算财政拨款支出决算表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eastAsia"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公开</w:t>
            </w:r>
            <w:r>
              <w:rPr>
                <w:rStyle w:val="6"/>
                <w:lang w:bidi="ar"/>
              </w:rPr>
              <w:t>05</w:t>
            </w:r>
            <w:r>
              <w:rPr>
                <w:rStyle w:val="8"/>
                <w:rFonts w:hint="default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部门：德惠市粮油品质卫生检验监测站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项    目</w:t>
            </w:r>
          </w:p>
        </w:tc>
        <w:tc>
          <w:tcPr>
            <w:tcW w:w="3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本年支出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功能分类科目编码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科目名称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小 计</w:t>
            </w:r>
          </w:p>
        </w:tc>
        <w:tc>
          <w:tcPr>
            <w:tcW w:w="2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基本支出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小 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人员经费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公用经费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栏  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合  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259.18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254.60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242.19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12.41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4.58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社会保障和就业支出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46.85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20805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行政事业单位养老支出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46.85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2080502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事业单位离退休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8.76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8.76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2080505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机关事业单位基本养老保险缴费支出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8.45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8.45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8.45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2080506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机关事业单位职业年金缴费支出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9.64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9.64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卫生健康支出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1.86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21011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行政事业单位医疗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1.86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2101102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8"/>
                <w:rFonts w:hint="default"/>
                <w:lang w:bidi="ar"/>
              </w:rPr>
              <w:t>事业单位医疗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1.86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1.86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住房保障支出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22102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住房改革支出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2210201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8"/>
                <w:rFonts w:hint="default"/>
                <w:lang w:bidi="ar"/>
              </w:rPr>
              <w:t>住房公积金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粮油物资储备支出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84.93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180.35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167.94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12.41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22201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粮油事务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84.93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80.35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7.94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12.41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2220150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8"/>
                <w:rFonts w:hint="default"/>
                <w:lang w:bidi="ar"/>
              </w:rPr>
              <w:t>事业运行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80.35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80.35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164.94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12.41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2220199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8"/>
                <w:rFonts w:hint="default"/>
                <w:lang w:bidi="ar"/>
              </w:rPr>
              <w:t>其他粮油事务支出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8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注：1.本表依据《一般公共预算财政拨款收入支出决算表》（财决07表）进行批复。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</w:t>
            </w:r>
            <w:r>
              <w:rPr>
                <w:rStyle w:val="8"/>
                <w:rFonts w:hint="default"/>
                <w:lang w:bidi="ar"/>
              </w:rPr>
              <w:t>2.本表批复到项级科目。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</w:t>
            </w:r>
            <w:r>
              <w:rPr>
                <w:rStyle w:val="8"/>
                <w:rFonts w:hint="default"/>
                <w:lang w:bidi="ar"/>
              </w:rPr>
              <w:t>3.本表以“万元”为金额单位（保留两位小数）。</w:t>
            </w:r>
          </w:p>
        </w:tc>
      </w:tr>
    </w:tbl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spacing w:before="100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六、一般公共预算财政拨款基本支出决算明细表</w:t>
      </w:r>
    </w:p>
    <w:tbl>
      <w:tblPr>
        <w:tblStyle w:val="3"/>
        <w:tblW w:w="9975" w:type="dxa"/>
        <w:tblInd w:w="-4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80"/>
        <w:gridCol w:w="780"/>
        <w:gridCol w:w="690"/>
        <w:gridCol w:w="1350"/>
        <w:gridCol w:w="795"/>
        <w:gridCol w:w="1170"/>
        <w:gridCol w:w="1928"/>
        <w:gridCol w:w="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一般公共预算财政拨款基本支出决算明细表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公开06表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部门：德惠市粮油品质卫生检验监测站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人员经费</w:t>
            </w:r>
          </w:p>
        </w:tc>
        <w:tc>
          <w:tcPr>
            <w:tcW w:w="6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科目编码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科目名称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决算数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科目编码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科目名称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决算数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科目编码</w:t>
            </w: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科目名称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32.55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11.41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债务利息及费用支出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基本工资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103.55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办公费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1.41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30701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国内债务付息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津贴补贴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印刷费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30702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国外债务付息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奖金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8.29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咨询费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伙食补助费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手续费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房屋建筑物购建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绩效工资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4.04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水费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31002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办公设备购置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机关事业单位基本养老保险缴费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8.45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电费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31003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专用设备购置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职业年金缴费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9.64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邮电费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31005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基础设施建设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职工基本医疗保险缴费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1.39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取暖费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2.37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31006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大型修缮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公务员医疗补助缴费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物业管理费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31007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信息网络及软件购置更新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其他社会保障缴费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差旅费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3.24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31008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物资储备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住房公积金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因公出国（境）费用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31009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土地补偿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医疗费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维修（护）费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31010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安置补助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30199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其他工资福利支出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租赁费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31011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地上附着物和青苗补偿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对个人和家庭的补助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9.65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会议费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31012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拆迁补偿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离休费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培训费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31013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公务用车购置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退休费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公务接待费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31019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其他交通工具购置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退职（役）费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专用材料费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31021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文物和陈列品购置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抚恤金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8.76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被装购置费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31022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无形资产购置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生活补助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专用燃料费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31099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其他资本性支出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救济费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劳务费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其他支出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医疗费补助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委托业务费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39906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赠与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助学金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工会经费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39907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国家赔偿费用支出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奖励金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福利费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39908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对民间非营利组织和群众性自治组织补贴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个人农业生产补贴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公务用车运行维护费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39999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其他支出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代缴社会保险费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其他交通费用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30399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其他对个人和家庭的补助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税金及附加费用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其他商品和服务支出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0.72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人员经费合计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242.19</w:t>
            </w:r>
          </w:p>
        </w:tc>
        <w:tc>
          <w:tcPr>
            <w:tcW w:w="5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公用经费合计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注：1.本表依据《一般公共预算财政拨款基本支出决算明细表》（财决08-1表）进行批复。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9"/>
                <w:rFonts w:hint="default"/>
                <w:lang w:bidi="ar"/>
              </w:rPr>
              <w:t>2.本表以“万元”为金额单位（保留两位小数）。</w:t>
            </w:r>
          </w:p>
        </w:tc>
      </w:tr>
    </w:tbl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66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66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七、政府性基金预算财政拨款收入支出决算表</w:t>
      </w:r>
    </w:p>
    <w:p>
      <w:pPr>
        <w:spacing w:before="235" w:line="4714" w:lineRule="exact"/>
        <w:ind w:firstLine="240"/>
      </w:pPr>
      <w:r>
        <w:rPr>
          <w:position w:val="-94"/>
        </w:rPr>
        <w:drawing>
          <wp:inline distT="0" distB="0" distL="0" distR="0">
            <wp:extent cx="4987925" cy="29933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0" w:lineRule="auto"/>
      </w:pPr>
    </w:p>
    <w:p>
      <w:pPr>
        <w:pStyle w:val="2"/>
        <w:spacing w:line="270" w:lineRule="auto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pStyle w:val="2"/>
        <w:shd w:val="clear" w:fill="FFFFFF" w:themeFill="background1"/>
        <w:spacing w:line="271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7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本单位没有政府性其基金预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6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算财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4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政拨款</w:t>
      </w:r>
    </w:p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八、国有资本经营预算财政拨款支出决算表</w:t>
      </w:r>
    </w:p>
    <w:p>
      <w:pPr>
        <w:spacing w:before="182" w:line="4817" w:lineRule="exact"/>
        <w:ind w:firstLine="28"/>
      </w:pPr>
      <w:r>
        <w:rPr>
          <w:position w:val="-96"/>
        </w:rPr>
        <w:drawing>
          <wp:inline distT="0" distB="0" distL="0" distR="0">
            <wp:extent cx="5254625" cy="305816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5259" cy="305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53" w:lineRule="auto"/>
      </w:pPr>
    </w:p>
    <w:p>
      <w:pPr>
        <w:pStyle w:val="2"/>
        <w:spacing w:line="253" w:lineRule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7"/>
          <w:sz w:val="30"/>
          <w:szCs w:val="30"/>
          <w14:textFill>
            <w14:solidFill>
              <w14:schemeClr w14:val="tx1"/>
            </w14:solidFill>
          </w14:textFill>
        </w:rPr>
        <w:t>本单位没有国有资本经营预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算财政拨款</w:t>
      </w:r>
    </w:p>
    <w:p>
      <w:pPr>
        <w:pStyle w:val="2"/>
        <w:spacing w:line="253" w:lineRule="auto"/>
      </w:pPr>
    </w:p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九、财政拨款“三公”经费支出决算表</w:t>
      </w:r>
    </w:p>
    <w:p>
      <w:pPr>
        <w:spacing w:before="96" w:line="5302" w:lineRule="exact"/>
        <w:ind w:firstLine="237"/>
      </w:pPr>
      <w:r>
        <w:rPr>
          <w:position w:val="-106"/>
        </w:rPr>
        <w:drawing>
          <wp:inline distT="0" distB="0" distL="0" distR="0">
            <wp:extent cx="4991100" cy="336677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4" w:line="362" w:lineRule="auto"/>
        <w:ind w:left="32" w:right="12" w:firstLine="643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sectPr>
          <w:footerReference r:id="rId10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14:textFill>
            <w14:solidFill>
              <w14:schemeClr w14:val="tx1"/>
            </w14:solidFill>
          </w14:textFill>
        </w:rPr>
        <w:t>本单位没有财政拨款</w:t>
      </w:r>
      <w:r>
        <w:rPr>
          <w:rFonts w:ascii="仿宋" w:hAnsi="仿宋" w:eastAsia="仿宋" w:cs="仿宋"/>
          <w:color w:val="000000" w:themeColor="text1"/>
          <w:spacing w:val="-93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14:textFill>
            <w14:solidFill>
              <w14:schemeClr w14:val="tx1"/>
            </w14:solidFill>
          </w14:textFill>
        </w:rPr>
        <w:t>“</w:t>
      </w:r>
      <w:r>
        <w:rPr>
          <w:rFonts w:ascii="仿宋" w:hAnsi="仿宋" w:eastAsia="仿宋" w:cs="仿宋"/>
          <w:color w:val="000000" w:themeColor="text1"/>
          <w:spacing w:val="-119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14:textFill>
            <w14:solidFill>
              <w14:schemeClr w14:val="tx1"/>
            </w14:solidFill>
          </w14:textFill>
        </w:rPr>
        <w:t>三公”经费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4"/>
          <w:sz w:val="30"/>
          <w:szCs w:val="30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" w:hAnsi="仿宋" w:eastAsia="仿宋" w:cs="仿宋"/>
          <w:color w:val="000000" w:themeColor="text1"/>
          <w:spacing w:val="44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spacing w:before="100" w:line="224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十、部门预算项目支出绩效自评表</w:t>
      </w:r>
    </w:p>
    <w:p>
      <w:pPr>
        <w:pStyle w:val="2"/>
        <w:spacing w:line="261" w:lineRule="auto"/>
      </w:pPr>
    </w:p>
    <w:tbl>
      <w:tblPr>
        <w:tblStyle w:val="3"/>
        <w:tblW w:w="10485" w:type="dxa"/>
        <w:tblInd w:w="-8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05"/>
        <w:gridCol w:w="810"/>
        <w:gridCol w:w="1589"/>
        <w:gridCol w:w="1919"/>
        <w:gridCol w:w="1844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临时工工资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9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德惠市粮油品质卫生检验监测站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从人力资源服务公司雇佣一名服务人员，负责打扫单位办公楼1-4层卫生清洁工作。</w:t>
            </w:r>
          </w:p>
        </w:tc>
        <w:tc>
          <w:tcPr>
            <w:tcW w:w="5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该项目年度计划预算总额1.8万元，实际支出1.8万元，完成全年预算数的100%。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发放劳务费次数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12次/年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12次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没有偏差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发放率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100%发放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没有偏差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年总额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1.8万元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1.8万元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没有偏差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发放时限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每月月底前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每月月底前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没有偏差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工作要求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8:30前完成清扫工作，做到卫生清洁，不漏死角。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8：30前完成清扫工作，做到卫生清洁，不漏死角。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没有偏差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对清洁工作满意度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达到97%以上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达到100%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没有偏差</w:t>
            </w:r>
          </w:p>
        </w:tc>
      </w:tr>
    </w:tbl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line="9847" w:lineRule="exact"/>
        <w:ind w:firstLine="297"/>
      </w:pPr>
    </w:p>
    <w:p>
      <w:pPr>
        <w:spacing w:line="9847" w:lineRule="exact"/>
        <w:sectPr>
          <w:footerReference r:id="rId11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225" w:line="443" w:lineRule="exact"/>
        <w:ind w:left="48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第三部分</w:t>
      </w:r>
      <w:r>
        <w:rPr>
          <w:rFonts w:ascii="微软雅黑" w:hAnsi="微软雅黑" w:eastAsia="微软雅黑" w:cs="微软雅黑"/>
          <w:spacing w:val="103"/>
          <w:position w:val="-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2023年度部门决算情况说明</w:t>
      </w: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5" w:lineRule="auto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672" w:leftChars="0"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36" w:leftChars="0" w:right="113" w:firstLine="63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年度收、支总计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为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263.04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万元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259.18万元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  <w:r>
        <w:rPr>
          <w:rFonts w:hint="eastAsia" w:ascii="仿宋" w:hAnsi="仿宋" w:eastAsia="仿宋"/>
          <w:sz w:val="32"/>
          <w:szCs w:val="30"/>
        </w:rPr>
        <w:t>与202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0"/>
        </w:rPr>
        <w:t>年相比，收入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增加33.93</w:t>
      </w:r>
      <w:r>
        <w:rPr>
          <w:rFonts w:hint="eastAsia" w:ascii="仿宋" w:hAnsi="仿宋" w:eastAsia="仿宋"/>
          <w:sz w:val="32"/>
          <w:szCs w:val="30"/>
        </w:rPr>
        <w:t xml:space="preserve">万元，支出增加 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28.72</w:t>
      </w:r>
      <w:r>
        <w:rPr>
          <w:rFonts w:hint="eastAsia" w:ascii="仿宋" w:hAnsi="仿宋" w:eastAsia="仿宋"/>
          <w:sz w:val="32"/>
          <w:szCs w:val="30"/>
        </w:rPr>
        <w:t>万元，收入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增长14.81</w:t>
      </w:r>
      <w:r>
        <w:rPr>
          <w:rFonts w:hint="eastAsia" w:ascii="仿宋" w:hAnsi="仿宋" w:eastAsia="仿宋"/>
          <w:sz w:val="32"/>
          <w:szCs w:val="30"/>
        </w:rPr>
        <w:t>%，支出增长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12.46</w:t>
      </w:r>
      <w:r>
        <w:rPr>
          <w:rFonts w:hint="eastAsia" w:ascii="仿宋" w:hAnsi="仿宋" w:eastAsia="仿宋"/>
          <w:sz w:val="32"/>
          <w:szCs w:val="30"/>
        </w:rPr>
        <w:t>%。主要原因：基本工资的增长，机关事业单位基本养老保险、住房公积金的增长。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before="120" w:line="360" w:lineRule="auto"/>
        <w:ind w:left="0" w:leftChars="0" w:firstLine="652" w:firstLineChars="20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收入决算情况说明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60" w:lineRule="auto"/>
        <w:ind w:left="0" w:leftChars="0" w:firstLine="640" w:firstLineChars="20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本年收入合计2</w:t>
      </w:r>
      <w:r>
        <w:rPr>
          <w:rFonts w:hint="eastAsia" w:ascii="仿宋" w:hAnsi="仿宋" w:eastAsia="仿宋"/>
          <w:sz w:val="32"/>
          <w:lang w:val="en-US" w:eastAsia="zh-CN"/>
        </w:rPr>
        <w:t>63.04</w:t>
      </w:r>
      <w:r>
        <w:rPr>
          <w:rFonts w:hint="eastAsia" w:ascii="仿宋" w:hAnsi="仿宋" w:eastAsia="仿宋"/>
          <w:sz w:val="32"/>
        </w:rPr>
        <w:t>万元，其中：财政拨款收入2</w:t>
      </w:r>
      <w:r>
        <w:rPr>
          <w:rFonts w:hint="eastAsia" w:ascii="仿宋" w:hAnsi="仿宋" w:eastAsia="仿宋"/>
          <w:sz w:val="32"/>
          <w:lang w:val="en-US" w:eastAsia="zh-CN"/>
        </w:rPr>
        <w:t>59.18</w:t>
      </w:r>
      <w:r>
        <w:rPr>
          <w:rFonts w:hint="eastAsia" w:ascii="仿宋" w:hAnsi="仿宋" w:eastAsia="仿宋"/>
          <w:sz w:val="32"/>
        </w:rPr>
        <w:t>万元，占98.5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 xml:space="preserve"> %；其他收入 </w:t>
      </w:r>
      <w:r>
        <w:rPr>
          <w:rFonts w:hint="eastAsia" w:ascii="仿宋" w:hAnsi="仿宋" w:eastAsia="仿宋"/>
          <w:sz w:val="32"/>
          <w:lang w:val="en-US" w:eastAsia="zh-CN"/>
        </w:rPr>
        <w:t>3.86</w:t>
      </w:r>
      <w:r>
        <w:rPr>
          <w:rFonts w:hint="eastAsia" w:ascii="仿宋" w:hAnsi="仿宋" w:eastAsia="仿宋"/>
          <w:sz w:val="32"/>
        </w:rPr>
        <w:t xml:space="preserve"> 万元，占1.</w:t>
      </w:r>
      <w:r>
        <w:rPr>
          <w:rFonts w:hint="eastAsia" w:ascii="仿宋" w:hAnsi="仿宋" w:eastAsia="仿宋"/>
          <w:sz w:val="32"/>
          <w:lang w:val="en-US" w:eastAsia="zh-CN"/>
        </w:rPr>
        <w:t>47</w:t>
      </w:r>
      <w:r>
        <w:rPr>
          <w:rFonts w:hint="eastAsia" w:ascii="仿宋" w:hAnsi="仿宋" w:eastAsia="仿宋"/>
          <w:sz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before="120" w:line="360" w:lineRule="auto"/>
        <w:ind w:left="0" w:leftChars="0" w:firstLine="652" w:firstLineChars="20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支出决算情况说明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60" w:lineRule="auto"/>
        <w:ind w:left="0" w:leftChars="0" w:firstLine="640" w:firstLineChars="20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本年支出合计 2</w:t>
      </w:r>
      <w:r>
        <w:rPr>
          <w:rFonts w:hint="eastAsia" w:ascii="仿宋" w:hAnsi="仿宋" w:eastAsia="仿宋"/>
          <w:sz w:val="32"/>
          <w:lang w:val="en-US" w:eastAsia="zh-CN"/>
        </w:rPr>
        <w:t>59.18</w:t>
      </w:r>
      <w:r>
        <w:rPr>
          <w:rFonts w:hint="eastAsia" w:ascii="仿宋" w:hAnsi="仿宋" w:eastAsia="仿宋"/>
          <w:sz w:val="32"/>
        </w:rPr>
        <w:t xml:space="preserve"> 万元，其中：基本支出2</w:t>
      </w:r>
      <w:r>
        <w:rPr>
          <w:rFonts w:hint="eastAsia" w:ascii="仿宋" w:hAnsi="仿宋" w:eastAsia="仿宋"/>
          <w:sz w:val="32"/>
          <w:lang w:val="en-US" w:eastAsia="zh-CN"/>
        </w:rPr>
        <w:t>54.6</w:t>
      </w:r>
      <w:r>
        <w:rPr>
          <w:rFonts w:hint="eastAsia" w:ascii="仿宋" w:hAnsi="仿宋" w:eastAsia="仿宋"/>
          <w:sz w:val="32"/>
        </w:rPr>
        <w:t xml:space="preserve">万元，占 </w:t>
      </w:r>
      <w:r>
        <w:rPr>
          <w:rFonts w:hint="eastAsia" w:ascii="仿宋" w:hAnsi="仿宋" w:eastAsia="仿宋"/>
          <w:sz w:val="32"/>
          <w:lang w:val="en-US" w:eastAsia="zh-CN"/>
        </w:rPr>
        <w:t>98.23</w:t>
      </w:r>
      <w:r>
        <w:rPr>
          <w:rFonts w:hint="eastAsia" w:ascii="仿宋" w:hAnsi="仿宋" w:eastAsia="仿宋"/>
          <w:sz w:val="32"/>
        </w:rPr>
        <w:t>%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比上年增加29.3万元。主要是因为基本工资的增长，机关事业单位养老保险、住房公积金的增长、退休、离职人员补缴职业年金；</w:t>
      </w:r>
      <w:r>
        <w:rPr>
          <w:rFonts w:hint="eastAsia" w:ascii="仿宋" w:hAnsi="仿宋" w:eastAsia="仿宋"/>
          <w:sz w:val="32"/>
        </w:rPr>
        <w:t>项目支出</w:t>
      </w:r>
      <w:r>
        <w:rPr>
          <w:rFonts w:hint="eastAsia" w:ascii="仿宋" w:hAnsi="仿宋" w:eastAsia="仿宋"/>
          <w:sz w:val="32"/>
          <w:lang w:val="en-US" w:eastAsia="zh-CN"/>
        </w:rPr>
        <w:t>4.58</w:t>
      </w:r>
      <w:r>
        <w:rPr>
          <w:rFonts w:hint="eastAsia" w:ascii="仿宋" w:hAnsi="仿宋" w:eastAsia="仿宋"/>
          <w:sz w:val="32"/>
        </w:rPr>
        <w:t>万元，占</w:t>
      </w:r>
      <w:r>
        <w:rPr>
          <w:rFonts w:hint="eastAsia" w:ascii="仿宋" w:hAnsi="仿宋" w:eastAsia="仿宋"/>
          <w:sz w:val="32"/>
          <w:lang w:val="en-US" w:eastAsia="zh-CN"/>
        </w:rPr>
        <w:t>1.77</w:t>
      </w:r>
      <w:r>
        <w:rPr>
          <w:rFonts w:hint="eastAsia" w:ascii="仿宋" w:hAnsi="仿宋" w:eastAsia="仿宋"/>
          <w:sz w:val="32"/>
        </w:rPr>
        <w:t xml:space="preserve"> %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比上年减少0.58万元。</w:t>
      </w:r>
      <w:r>
        <w:rPr>
          <w:rFonts w:hint="eastAsia" w:ascii="仿宋" w:hAnsi="仿宋" w:eastAsia="仿宋"/>
          <w:sz w:val="32"/>
        </w:rPr>
        <w:t>基本支出中，人员经费2</w:t>
      </w:r>
      <w:r>
        <w:rPr>
          <w:rFonts w:hint="eastAsia" w:ascii="仿宋" w:hAnsi="仿宋" w:eastAsia="仿宋"/>
          <w:sz w:val="32"/>
          <w:lang w:val="en-US" w:eastAsia="zh-CN"/>
        </w:rPr>
        <w:t>42.19</w:t>
      </w:r>
      <w:r>
        <w:rPr>
          <w:rFonts w:hint="eastAsia" w:ascii="仿宋" w:hAnsi="仿宋" w:eastAsia="仿宋"/>
          <w:sz w:val="32"/>
        </w:rPr>
        <w:t>万元，占</w:t>
      </w:r>
      <w:r>
        <w:rPr>
          <w:rFonts w:hint="eastAsia" w:ascii="仿宋" w:hAnsi="仿宋" w:eastAsia="仿宋"/>
          <w:sz w:val="32"/>
          <w:lang w:val="en-US" w:eastAsia="zh-CN"/>
        </w:rPr>
        <w:t>95.13</w:t>
      </w:r>
      <w:r>
        <w:rPr>
          <w:rFonts w:hint="eastAsia" w:ascii="仿宋" w:hAnsi="仿宋" w:eastAsia="仿宋"/>
          <w:sz w:val="32"/>
        </w:rPr>
        <w:t xml:space="preserve"> %；公用经费</w:t>
      </w:r>
      <w:r>
        <w:rPr>
          <w:rFonts w:hint="eastAsia" w:ascii="仿宋" w:hAnsi="仿宋" w:eastAsia="仿宋"/>
          <w:sz w:val="32"/>
          <w:lang w:val="en-US" w:eastAsia="zh-CN"/>
        </w:rPr>
        <w:t>12.41</w:t>
      </w:r>
      <w:r>
        <w:rPr>
          <w:rFonts w:hint="eastAsia" w:ascii="仿宋" w:hAnsi="仿宋" w:eastAsia="仿宋"/>
          <w:sz w:val="32"/>
        </w:rPr>
        <w:t>万元，占</w:t>
      </w:r>
      <w:r>
        <w:rPr>
          <w:rFonts w:hint="eastAsia" w:ascii="仿宋" w:hAnsi="仿宋" w:eastAsia="仿宋"/>
          <w:sz w:val="32"/>
          <w:lang w:val="en-US" w:eastAsia="zh-CN"/>
        </w:rPr>
        <w:t>4.87</w:t>
      </w:r>
      <w:r>
        <w:rPr>
          <w:rFonts w:hint="eastAsia" w:ascii="仿宋" w:hAnsi="仿宋" w:eastAsia="仿宋"/>
          <w:sz w:val="32"/>
        </w:rPr>
        <w:t xml:space="preserve"> %。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686" w:leftChars="0"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23" w:leftChars="0" w:right="86" w:firstLine="64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年度财政拨款收、支总计均为 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259.18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万元，与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2022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225.7万元</w:t>
      </w:r>
      <w:r>
        <w:rPr>
          <w:rFonts w:ascii="仿宋" w:hAnsi="仿宋" w:eastAsia="仿宋" w:cs="仿宋"/>
          <w:spacing w:val="-9"/>
          <w:sz w:val="31"/>
          <w:szCs w:val="31"/>
        </w:rPr>
        <w:t>相比，财政拨款收、支总计各增加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33.48</w:t>
      </w:r>
      <w:r>
        <w:rPr>
          <w:rFonts w:ascii="仿宋" w:hAnsi="仿宋" w:eastAsia="仿宋" w:cs="仿宋"/>
          <w:spacing w:val="-9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14.83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。主要原因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:</w:t>
      </w:r>
      <w:r>
        <w:rPr>
          <w:rFonts w:hint="eastAsia" w:ascii="仿宋" w:hAnsi="仿宋" w:eastAsia="仿宋"/>
          <w:sz w:val="32"/>
          <w:lang w:val="en-US" w:eastAsia="zh-CN"/>
        </w:rPr>
        <w:t>是因为基本工资的增长，机关事业单位养老保险、住房公积金的增长、退休、离职人员补缴职业年金。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676" w:leftChars="0"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662" w:leftChars="0" w:firstLine="618" w:firstLineChars="20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）一般公共预算财政拨款支出决算总体情况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right="86" w:firstLine="63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年度一般公共预算财政拨款支出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259.18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万元，占本年支</w:t>
      </w:r>
      <w:r>
        <w:rPr>
          <w:rFonts w:ascii="仿宋" w:hAnsi="仿宋" w:eastAsia="仿宋" w:cs="仿宋"/>
          <w:spacing w:val="3"/>
          <w:sz w:val="31"/>
          <w:szCs w:val="31"/>
        </w:rPr>
        <w:t>出合计的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。与 </w:t>
      </w:r>
      <w:r>
        <w:rPr>
          <w:rFonts w:ascii="宋体" w:hAnsi="宋体" w:eastAsia="宋体" w:cs="宋体"/>
          <w:spacing w:val="3"/>
          <w:sz w:val="31"/>
          <w:szCs w:val="31"/>
        </w:rPr>
        <w:t>2022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年度相比，一般公共预算财政拨款支</w:t>
      </w:r>
      <w:r>
        <w:rPr>
          <w:rFonts w:ascii="仿宋" w:hAnsi="仿宋" w:eastAsia="仿宋" w:cs="仿宋"/>
          <w:spacing w:val="-1"/>
          <w:sz w:val="31"/>
          <w:szCs w:val="31"/>
        </w:rPr>
        <w:t>出增加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33.48</w:t>
      </w:r>
      <w:r>
        <w:rPr>
          <w:rFonts w:ascii="仿宋" w:hAnsi="仿宋" w:eastAsia="仿宋" w:cs="仿宋"/>
          <w:spacing w:val="-1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14.83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。主要原因：</w:t>
      </w:r>
      <w:r>
        <w:rPr>
          <w:rFonts w:hint="eastAsia" w:ascii="仿宋" w:hAnsi="仿宋" w:eastAsia="仿宋"/>
          <w:sz w:val="32"/>
          <w:lang w:val="en-US" w:eastAsia="zh-CN"/>
        </w:rPr>
        <w:t>是因为基本工资的增长，机关事业单位养老保险、住房公积金的增长、退休、离职人员补缴职业年金。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659" w:leftChars="0" w:firstLine="638" w:firstLineChars="20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一般公共预算财政拨款支出决算结构情况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29" w:leftChars="0" w:right="91" w:firstLine="636" w:firstLineChars="200"/>
        <w:rPr>
          <w:rFonts w:hint="eastAsia" w:ascii="仿宋" w:hAnsi="仿宋" w:eastAsia="宋体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年度一般公共预算财政拨款支出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259.18</w:t>
      </w:r>
      <w:r>
        <w:rPr>
          <w:rFonts w:ascii="仿宋" w:hAnsi="仿宋" w:eastAsia="仿宋" w:cs="仿宋"/>
          <w:spacing w:val="4"/>
          <w:sz w:val="31"/>
          <w:szCs w:val="31"/>
        </w:rPr>
        <w:t>万元，主要用于</w:t>
      </w:r>
      <w:r>
        <w:rPr>
          <w:rFonts w:ascii="仿宋" w:hAnsi="仿宋" w:eastAsia="仿宋" w:cs="仿宋"/>
          <w:spacing w:val="-6"/>
          <w:sz w:val="31"/>
          <w:szCs w:val="31"/>
        </w:rPr>
        <w:t>以下方面：一般公共服务支出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259.18</w:t>
      </w:r>
      <w:r>
        <w:rPr>
          <w:rFonts w:ascii="仿宋" w:hAnsi="仿宋" w:eastAsia="仿宋" w:cs="仿宋"/>
          <w:spacing w:val="-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-6"/>
          <w:sz w:val="31"/>
          <w:szCs w:val="31"/>
        </w:rPr>
        <w:t>%</w:t>
      </w:r>
      <w:r>
        <w:rPr>
          <w:rFonts w:hint="eastAsia" w:ascii="宋体" w:hAnsi="宋体" w:eastAsia="宋体" w:cs="宋体"/>
          <w:spacing w:val="-6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659" w:leftChars="0" w:firstLine="638" w:firstLineChars="20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一般公共预算财政拨款支出决算具体情况</w:t>
      </w:r>
    </w:p>
    <w:p>
      <w:pPr>
        <w:pStyle w:val="10"/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firstLine="668" w:firstLineChars="200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年度一般公共预算财政拨款支出年初预算为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263.1</w:t>
      </w:r>
      <w:r>
        <w:rPr>
          <w:rFonts w:ascii="仿宋" w:hAnsi="仿宋" w:eastAsia="仿宋" w:cs="仿宋"/>
          <w:spacing w:val="12"/>
          <w:sz w:val="31"/>
          <w:szCs w:val="31"/>
        </w:rPr>
        <w:t>万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元，支出决算为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259.18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万元，完成年初预算的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98.5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。其中：</w:t>
      </w:r>
    </w:p>
    <w:p>
      <w:pPr>
        <w:pStyle w:val="10"/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firstLine="640" w:firstLineChars="200"/>
        <w:rPr>
          <w:rFonts w:ascii="仿宋_GB2312" w:hAnsi="仿宋_GB2312" w:eastAsia="仿宋"/>
          <w:szCs w:val="32"/>
        </w:rPr>
      </w:pPr>
      <w:r>
        <w:rPr>
          <w:rFonts w:hint="eastAsia" w:ascii="仿宋" w:hAnsi="仿宋" w:eastAsia="仿宋"/>
        </w:rPr>
        <w:t>1.</w:t>
      </w:r>
      <w:r>
        <w:rPr>
          <w:rFonts w:hint="eastAsia" w:ascii="仿宋_GB2312" w:hAnsi="仿宋_GB2312"/>
          <w:szCs w:val="32"/>
        </w:rPr>
        <w:t>社会保障和就业支出：</w:t>
      </w:r>
      <w:r>
        <w:rPr>
          <w:rFonts w:hint="eastAsia" w:ascii="仿宋" w:hAnsi="仿宋" w:eastAsia="仿宋"/>
          <w:szCs w:val="30"/>
        </w:rPr>
        <w:t xml:space="preserve">年初预算为 </w:t>
      </w:r>
      <w:r>
        <w:rPr>
          <w:rFonts w:hint="eastAsia" w:ascii="仿宋" w:hAnsi="仿宋" w:eastAsia="仿宋"/>
          <w:szCs w:val="30"/>
          <w:lang w:val="en-US" w:eastAsia="zh-CN"/>
        </w:rPr>
        <w:t>50.00</w:t>
      </w:r>
      <w:r>
        <w:rPr>
          <w:rFonts w:hint="eastAsia" w:ascii="仿宋" w:hAnsi="仿宋" w:eastAsia="仿宋"/>
          <w:szCs w:val="30"/>
        </w:rPr>
        <w:t>万元，支出决算为</w:t>
      </w:r>
      <w:r>
        <w:rPr>
          <w:rFonts w:hint="eastAsia" w:ascii="仿宋" w:hAnsi="仿宋" w:eastAsia="仿宋"/>
          <w:szCs w:val="30"/>
          <w:lang w:val="en-US" w:eastAsia="zh-CN"/>
        </w:rPr>
        <w:t>46.85</w:t>
      </w:r>
      <w:r>
        <w:rPr>
          <w:rFonts w:hint="eastAsia" w:ascii="仿宋" w:hAnsi="仿宋" w:eastAsia="仿宋"/>
          <w:szCs w:val="30"/>
        </w:rPr>
        <w:t>万元,完成年初预算的</w:t>
      </w:r>
      <w:r>
        <w:rPr>
          <w:rFonts w:hint="eastAsia" w:ascii="仿宋" w:hAnsi="仿宋" w:eastAsia="仿宋"/>
          <w:szCs w:val="30"/>
          <w:lang w:val="en-US" w:eastAsia="zh-CN"/>
        </w:rPr>
        <w:t>93.7</w:t>
      </w:r>
      <w:r>
        <w:rPr>
          <w:rFonts w:hint="eastAsia" w:ascii="仿宋" w:hAnsi="仿宋" w:eastAsia="仿宋"/>
          <w:szCs w:val="30"/>
        </w:rPr>
        <w:t xml:space="preserve"> %；决算数小于预算数的主要原因是：年初预估预算数。</w:t>
      </w:r>
    </w:p>
    <w:p>
      <w:pPr>
        <w:pStyle w:val="10"/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firstLine="640" w:firstLineChars="200"/>
        <w:rPr>
          <w:rFonts w:ascii="仿宋_GB2312" w:hAnsi="仿宋_GB2312" w:eastAsia="仿宋"/>
          <w:szCs w:val="32"/>
        </w:rPr>
      </w:pPr>
      <w:r>
        <w:rPr>
          <w:rFonts w:hint="eastAsia" w:ascii="仿宋" w:hAnsi="仿宋" w:eastAsia="仿宋"/>
        </w:rPr>
        <w:t>2.</w:t>
      </w:r>
      <w:r>
        <w:rPr>
          <w:rFonts w:hint="eastAsia" w:ascii="仿宋_GB2312" w:hAnsi="仿宋_GB2312"/>
          <w:szCs w:val="32"/>
        </w:rPr>
        <w:t>卫生健康支出：</w:t>
      </w:r>
      <w:r>
        <w:rPr>
          <w:rFonts w:hint="eastAsia" w:ascii="仿宋" w:hAnsi="仿宋" w:eastAsia="仿宋"/>
          <w:szCs w:val="30"/>
        </w:rPr>
        <w:t>年初预算为1</w:t>
      </w:r>
      <w:r>
        <w:rPr>
          <w:rFonts w:hint="eastAsia" w:ascii="仿宋" w:hAnsi="仿宋" w:eastAsia="仿宋"/>
          <w:szCs w:val="30"/>
          <w:lang w:val="en-US" w:eastAsia="zh-CN"/>
        </w:rPr>
        <w:t>2.1</w:t>
      </w:r>
      <w:r>
        <w:rPr>
          <w:rFonts w:hint="eastAsia" w:ascii="仿宋" w:hAnsi="仿宋" w:eastAsia="仿宋"/>
          <w:szCs w:val="30"/>
        </w:rPr>
        <w:t>万元，支出决算为 1</w:t>
      </w:r>
      <w:r>
        <w:rPr>
          <w:rFonts w:hint="eastAsia" w:ascii="仿宋" w:hAnsi="仿宋" w:eastAsia="仿宋"/>
          <w:szCs w:val="30"/>
          <w:lang w:val="en-US" w:eastAsia="zh-CN"/>
        </w:rPr>
        <w:t>1.86</w:t>
      </w:r>
      <w:r>
        <w:rPr>
          <w:rFonts w:hint="eastAsia" w:ascii="仿宋" w:hAnsi="仿宋" w:eastAsia="仿宋"/>
          <w:szCs w:val="30"/>
        </w:rPr>
        <w:t>万元，完成年初预算的</w:t>
      </w:r>
      <w:r>
        <w:rPr>
          <w:rFonts w:hint="eastAsia" w:ascii="仿宋" w:hAnsi="仿宋" w:eastAsia="仿宋"/>
          <w:szCs w:val="30"/>
          <w:lang w:val="en-US" w:eastAsia="zh-CN"/>
        </w:rPr>
        <w:t>98.0</w:t>
      </w:r>
      <w:r>
        <w:rPr>
          <w:rFonts w:hint="eastAsia" w:ascii="仿宋" w:hAnsi="仿宋" w:eastAsia="仿宋"/>
          <w:szCs w:val="30"/>
        </w:rPr>
        <w:t>%；决算数小于预算数的主要原因是：年初预估预算数。</w:t>
      </w:r>
    </w:p>
    <w:p>
      <w:pPr>
        <w:pStyle w:val="10"/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firstLine="640" w:firstLineChars="200"/>
        <w:rPr>
          <w:rFonts w:ascii="仿宋_GB2312" w:hAnsi="仿宋_GB2312" w:eastAsia="仿宋"/>
          <w:szCs w:val="32"/>
        </w:rPr>
      </w:pPr>
      <w:r>
        <w:rPr>
          <w:rFonts w:hint="eastAsia" w:ascii="仿宋" w:hAnsi="仿宋" w:eastAsia="仿宋"/>
        </w:rPr>
        <w:t>3.</w:t>
      </w:r>
      <w:r>
        <w:rPr>
          <w:rFonts w:hint="eastAsia" w:ascii="仿宋_GB2312" w:hAnsi="仿宋_GB2312"/>
          <w:szCs w:val="32"/>
        </w:rPr>
        <w:t>住房保障支出：</w:t>
      </w:r>
      <w:r>
        <w:rPr>
          <w:rFonts w:hint="eastAsia" w:ascii="仿宋" w:hAnsi="仿宋" w:eastAsia="仿宋"/>
          <w:szCs w:val="30"/>
        </w:rPr>
        <w:t>年初预算为1</w:t>
      </w:r>
      <w:r>
        <w:rPr>
          <w:rFonts w:hint="eastAsia" w:ascii="仿宋" w:hAnsi="仿宋" w:eastAsia="仿宋"/>
          <w:szCs w:val="30"/>
          <w:lang w:val="en-US" w:eastAsia="zh-CN"/>
        </w:rPr>
        <w:t>6.00</w:t>
      </w:r>
      <w:r>
        <w:rPr>
          <w:rFonts w:hint="eastAsia" w:ascii="仿宋" w:hAnsi="仿宋" w:eastAsia="仿宋"/>
          <w:szCs w:val="30"/>
        </w:rPr>
        <w:t>万元，支出决算为15.</w:t>
      </w:r>
      <w:r>
        <w:rPr>
          <w:rFonts w:hint="eastAsia" w:ascii="仿宋" w:hAnsi="仿宋" w:eastAsia="仿宋"/>
          <w:szCs w:val="30"/>
          <w:lang w:val="en-US" w:eastAsia="zh-CN"/>
        </w:rPr>
        <w:t>54</w:t>
      </w:r>
      <w:r>
        <w:rPr>
          <w:rFonts w:hint="eastAsia" w:ascii="仿宋" w:hAnsi="仿宋" w:eastAsia="仿宋"/>
          <w:szCs w:val="30"/>
        </w:rPr>
        <w:t>万元，完成年初预算的</w:t>
      </w:r>
      <w:r>
        <w:rPr>
          <w:rFonts w:hint="eastAsia" w:ascii="仿宋" w:hAnsi="仿宋" w:eastAsia="仿宋"/>
          <w:szCs w:val="30"/>
          <w:lang w:val="en-US" w:eastAsia="zh-CN"/>
        </w:rPr>
        <w:t>97.1</w:t>
      </w:r>
      <w:r>
        <w:rPr>
          <w:rFonts w:hint="eastAsia" w:ascii="仿宋" w:hAnsi="仿宋" w:eastAsia="仿宋"/>
          <w:szCs w:val="30"/>
        </w:rPr>
        <w:t xml:space="preserve"> %；决算数小于预算数的主要原因是：年初预估预算数。</w:t>
      </w:r>
    </w:p>
    <w:p>
      <w:pPr>
        <w:pStyle w:val="10"/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firstLine="640" w:firstLineChars="200"/>
        <w:rPr>
          <w:rFonts w:ascii="仿宋_GB2312" w:hAnsi="仿宋_GB2312" w:eastAsia="仿宋"/>
          <w:szCs w:val="32"/>
        </w:rPr>
      </w:pPr>
      <w:r>
        <w:rPr>
          <w:rFonts w:hint="eastAsia" w:ascii="仿宋" w:hAnsi="仿宋" w:eastAsia="仿宋"/>
          <w:szCs w:val="30"/>
        </w:rPr>
        <w:t>4.</w:t>
      </w:r>
      <w:r>
        <w:rPr>
          <w:rFonts w:hint="eastAsia" w:ascii="仿宋_GB2312" w:hAnsi="仿宋_GB2312"/>
          <w:szCs w:val="32"/>
        </w:rPr>
        <w:t>粮油物资储备支出：</w:t>
      </w:r>
      <w:r>
        <w:rPr>
          <w:rFonts w:hint="eastAsia" w:ascii="仿宋" w:hAnsi="仿宋" w:eastAsia="仿宋"/>
          <w:szCs w:val="30"/>
        </w:rPr>
        <w:t>年初预算为18</w:t>
      </w:r>
      <w:r>
        <w:rPr>
          <w:rFonts w:hint="eastAsia" w:ascii="仿宋" w:hAnsi="仿宋" w:eastAsia="仿宋"/>
          <w:szCs w:val="30"/>
          <w:lang w:val="en-US" w:eastAsia="zh-CN"/>
        </w:rPr>
        <w:t>5.00</w:t>
      </w:r>
      <w:r>
        <w:rPr>
          <w:rFonts w:hint="eastAsia" w:ascii="仿宋" w:hAnsi="仿宋" w:eastAsia="仿宋"/>
          <w:szCs w:val="30"/>
        </w:rPr>
        <w:t>万元，支出决算为18</w:t>
      </w:r>
      <w:r>
        <w:rPr>
          <w:rFonts w:hint="eastAsia" w:ascii="仿宋" w:hAnsi="仿宋" w:eastAsia="仿宋"/>
          <w:szCs w:val="30"/>
          <w:lang w:val="en-US" w:eastAsia="zh-CN"/>
        </w:rPr>
        <w:t>4.93</w:t>
      </w:r>
      <w:r>
        <w:rPr>
          <w:rFonts w:hint="eastAsia" w:ascii="仿宋" w:hAnsi="仿宋" w:eastAsia="仿宋"/>
          <w:szCs w:val="30"/>
        </w:rPr>
        <w:t xml:space="preserve">万元，完成年初预算的 </w:t>
      </w:r>
      <w:r>
        <w:rPr>
          <w:rFonts w:hint="eastAsia" w:ascii="仿宋" w:hAnsi="仿宋" w:eastAsia="仿宋"/>
          <w:szCs w:val="30"/>
          <w:lang w:val="en-US" w:eastAsia="zh-CN"/>
        </w:rPr>
        <w:t>99.9</w:t>
      </w:r>
      <w:r>
        <w:rPr>
          <w:rFonts w:hint="eastAsia" w:ascii="仿宋" w:hAnsi="仿宋" w:eastAsia="仿宋"/>
          <w:szCs w:val="30"/>
        </w:rPr>
        <w:t>%。决算数小于预算数的主要原因是：年初预估预算数。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677" w:leftChars="0"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64" w:leftChars="0" w:right="96" w:firstLine="66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年度一般公共预算财政拨款基本支出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254.6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中：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29" w:leftChars="0" w:right="98" w:firstLine="650" w:firstLineChars="200"/>
        <w:jc w:val="both"/>
        <w:rPr>
          <w:rFonts w:hint="default" w:ascii="仿宋" w:hAnsi="仿宋" w:eastAsia="仿宋" w:cs="仿宋"/>
          <w:sz w:val="31"/>
          <w:szCs w:val="31"/>
          <w:lang w:val="en-US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人员经费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242.19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，主要包括：基本工资、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103.55万元、</w:t>
      </w:r>
      <w:r>
        <w:rPr>
          <w:rFonts w:ascii="仿宋" w:hAnsi="仿宋" w:eastAsia="仿宋" w:cs="仿宋"/>
          <w:spacing w:val="7"/>
          <w:sz w:val="31"/>
          <w:szCs w:val="31"/>
        </w:rPr>
        <w:t>津贴补贴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0.09万元</w:t>
      </w:r>
      <w:r>
        <w:rPr>
          <w:rFonts w:ascii="仿宋" w:hAnsi="仿宋" w:eastAsia="仿宋" w:cs="仿宋"/>
          <w:spacing w:val="7"/>
          <w:sz w:val="31"/>
          <w:szCs w:val="31"/>
        </w:rPr>
        <w:t>、奖</w:t>
      </w:r>
      <w:r>
        <w:rPr>
          <w:rFonts w:ascii="仿宋" w:hAnsi="仿宋" w:eastAsia="仿宋" w:cs="仿宋"/>
          <w:spacing w:val="9"/>
          <w:sz w:val="31"/>
          <w:szCs w:val="31"/>
        </w:rPr>
        <w:t>金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8.29万元</w:t>
      </w:r>
      <w:r>
        <w:rPr>
          <w:rFonts w:ascii="仿宋" w:hAnsi="仿宋" w:eastAsia="仿宋" w:cs="仿宋"/>
          <w:spacing w:val="9"/>
          <w:sz w:val="31"/>
          <w:szCs w:val="31"/>
        </w:rPr>
        <w:t>、绩效工资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54.04万元</w:t>
      </w:r>
      <w:r>
        <w:rPr>
          <w:rFonts w:ascii="仿宋" w:hAnsi="仿宋" w:eastAsia="仿宋" w:cs="仿宋"/>
          <w:spacing w:val="9"/>
          <w:sz w:val="31"/>
          <w:szCs w:val="31"/>
        </w:rPr>
        <w:t>、机关事业单位基</w:t>
      </w:r>
      <w:r>
        <w:rPr>
          <w:rFonts w:ascii="仿宋" w:hAnsi="仿宋" w:eastAsia="仿宋" w:cs="仿宋"/>
          <w:spacing w:val="8"/>
          <w:sz w:val="31"/>
          <w:szCs w:val="31"/>
        </w:rPr>
        <w:t>本养老保险缴</w:t>
      </w:r>
      <w:r>
        <w:rPr>
          <w:rFonts w:ascii="仿宋" w:hAnsi="仿宋" w:eastAsia="仿宋" w:cs="仿宋"/>
          <w:spacing w:val="9"/>
          <w:sz w:val="31"/>
          <w:szCs w:val="31"/>
        </w:rPr>
        <w:t>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28.45万元</w:t>
      </w:r>
      <w:r>
        <w:rPr>
          <w:rFonts w:ascii="仿宋" w:hAnsi="仿宋" w:eastAsia="仿宋" w:cs="仿宋"/>
          <w:spacing w:val="9"/>
          <w:sz w:val="31"/>
          <w:szCs w:val="31"/>
        </w:rPr>
        <w:t>、职业年金缴费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9.64万元</w:t>
      </w:r>
      <w:r>
        <w:rPr>
          <w:rFonts w:ascii="仿宋" w:hAnsi="仿宋" w:eastAsia="仿宋" w:cs="仿宋"/>
          <w:spacing w:val="9"/>
          <w:sz w:val="31"/>
          <w:szCs w:val="31"/>
        </w:rPr>
        <w:t>、职工基本医疗保险缴费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11.39万元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其他社会保障缴费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1.56万元</w:t>
      </w:r>
      <w:r>
        <w:rPr>
          <w:rFonts w:ascii="仿宋" w:hAnsi="仿宋" w:eastAsia="仿宋" w:cs="仿宋"/>
          <w:spacing w:val="5"/>
          <w:sz w:val="31"/>
          <w:szCs w:val="31"/>
        </w:rPr>
        <w:t>、住房公积金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15.54万元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pacing w:val="2"/>
          <w:sz w:val="31"/>
          <w:szCs w:val="31"/>
        </w:rPr>
        <w:t>抚恤金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8.76万元</w:t>
      </w:r>
      <w:r>
        <w:rPr>
          <w:rFonts w:ascii="仿宋" w:hAnsi="仿宋" w:eastAsia="仿宋" w:cs="仿宋"/>
          <w:spacing w:val="2"/>
          <w:sz w:val="31"/>
          <w:szCs w:val="31"/>
        </w:rPr>
        <w:t>、生</w:t>
      </w:r>
      <w:r>
        <w:rPr>
          <w:rFonts w:ascii="仿宋" w:hAnsi="仿宋" w:eastAsia="仿宋" w:cs="仿宋"/>
          <w:spacing w:val="9"/>
          <w:sz w:val="31"/>
          <w:szCs w:val="31"/>
        </w:rPr>
        <w:t>活补助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0.26万元</w:t>
      </w:r>
      <w:r>
        <w:rPr>
          <w:rFonts w:ascii="仿宋" w:hAnsi="仿宋" w:eastAsia="仿宋" w:cs="仿宋"/>
          <w:spacing w:val="9"/>
          <w:sz w:val="31"/>
          <w:szCs w:val="31"/>
        </w:rPr>
        <w:t>、奖励金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0.62万元。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26" w:leftChars="0" w:firstLine="618" w:firstLineChars="200"/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公用经费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12.41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，主要包括：办公费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1.41万元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手续费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0.07万元</w:t>
      </w:r>
      <w:r>
        <w:rPr>
          <w:rFonts w:ascii="仿宋" w:hAnsi="仿宋" w:eastAsia="仿宋" w:cs="仿宋"/>
          <w:spacing w:val="9"/>
          <w:sz w:val="31"/>
          <w:szCs w:val="31"/>
        </w:rPr>
        <w:t>、水费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0.04万元</w:t>
      </w:r>
      <w:r>
        <w:rPr>
          <w:rFonts w:ascii="仿宋" w:hAnsi="仿宋" w:eastAsia="仿宋" w:cs="仿宋"/>
          <w:spacing w:val="9"/>
          <w:sz w:val="31"/>
          <w:szCs w:val="31"/>
        </w:rPr>
        <w:t>、电费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0.14万元</w:t>
      </w:r>
      <w:r>
        <w:rPr>
          <w:rFonts w:ascii="仿宋" w:hAnsi="仿宋" w:eastAsia="仿宋" w:cs="仿宋"/>
          <w:spacing w:val="9"/>
          <w:sz w:val="31"/>
          <w:szCs w:val="31"/>
        </w:rPr>
        <w:t>、邮电费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0.68万元</w:t>
      </w:r>
      <w:r>
        <w:rPr>
          <w:rFonts w:ascii="仿宋" w:hAnsi="仿宋" w:eastAsia="仿宋" w:cs="仿宋"/>
          <w:spacing w:val="9"/>
          <w:sz w:val="31"/>
          <w:szCs w:val="31"/>
        </w:rPr>
        <w:t>、取暖费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2.37万元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差旅</w:t>
      </w:r>
      <w:r>
        <w:rPr>
          <w:rFonts w:ascii="仿宋" w:hAnsi="仿宋" w:eastAsia="仿宋" w:cs="仿宋"/>
          <w:sz w:val="31"/>
          <w:szCs w:val="31"/>
        </w:rPr>
        <w:t>费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3.24万元</w:t>
      </w:r>
      <w:r>
        <w:rPr>
          <w:rFonts w:ascii="仿宋" w:hAnsi="仿宋" w:eastAsia="仿宋" w:cs="仿宋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专用材料费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1.73万元</w:t>
      </w:r>
      <w:r>
        <w:rPr>
          <w:rFonts w:ascii="仿宋" w:hAnsi="仿宋" w:eastAsia="仿宋" w:cs="仿宋"/>
          <w:spacing w:val="9"/>
          <w:sz w:val="31"/>
          <w:szCs w:val="31"/>
        </w:rPr>
        <w:t>、工会经费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1.0万元</w:t>
      </w:r>
      <w:r>
        <w:rPr>
          <w:rFonts w:ascii="仿宋" w:hAnsi="仿宋" w:eastAsia="仿宋" w:cs="仿宋"/>
          <w:spacing w:val="9"/>
          <w:sz w:val="31"/>
          <w:szCs w:val="31"/>
        </w:rPr>
        <w:t>、其</w:t>
      </w:r>
      <w:r>
        <w:rPr>
          <w:rFonts w:ascii="仿宋" w:hAnsi="仿宋" w:eastAsia="仿宋" w:cs="仿宋"/>
          <w:spacing w:val="8"/>
          <w:sz w:val="31"/>
          <w:szCs w:val="31"/>
        </w:rPr>
        <w:t>他商品和服</w:t>
      </w:r>
      <w:r>
        <w:rPr>
          <w:rFonts w:ascii="仿宋" w:hAnsi="仿宋" w:eastAsia="仿宋" w:cs="仿宋"/>
          <w:spacing w:val="9"/>
          <w:sz w:val="31"/>
          <w:szCs w:val="31"/>
        </w:rPr>
        <w:t>务支出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0.72万元</w:t>
      </w:r>
      <w:r>
        <w:rPr>
          <w:rFonts w:ascii="仿宋" w:hAnsi="仿宋" w:eastAsia="仿宋" w:cs="仿宋"/>
          <w:spacing w:val="9"/>
          <w:sz w:val="31"/>
          <w:szCs w:val="31"/>
        </w:rPr>
        <w:t>、办公设备购置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1.0万元。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before="120" w:line="360" w:lineRule="auto"/>
        <w:ind w:left="0" w:leftChars="0" w:firstLine="656" w:firstLineChars="20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七、</w:t>
      </w:r>
      <w:r>
        <w:rPr>
          <w:rFonts w:ascii="黑体" w:hAnsi="黑体" w:eastAsia="黑体" w:cs="黑体"/>
          <w:spacing w:val="9"/>
          <w:sz w:val="31"/>
          <w:szCs w:val="31"/>
        </w:rPr>
        <w:t>政府性基金预算财政拨款收入支出决算</w:t>
      </w:r>
      <w:r>
        <w:rPr>
          <w:rFonts w:ascii="黑体" w:hAnsi="黑体" w:eastAsia="黑体" w:cs="黑体"/>
          <w:spacing w:val="8"/>
          <w:sz w:val="31"/>
          <w:szCs w:val="31"/>
        </w:rPr>
        <w:t>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before="120" w:line="360" w:lineRule="auto"/>
        <w:ind w:left="0" w:leftChars="0" w:firstLine="640" w:firstLineChars="20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仿宋" w:hAnsi="仿宋" w:eastAsia="仿宋"/>
          <w:sz w:val="32"/>
          <w:szCs w:val="30"/>
        </w:rPr>
        <w:t>本单位本年度无政府性基金预算财政拨款收入支出。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八、国有资本经营预算财政拨款支出决算情况说明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firstLine="640" w:firstLineChars="200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本单位本年度无国有资本经营预算财政拨款支出。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before="120" w:line="360" w:lineRule="auto"/>
        <w:ind w:left="0" w:leftChars="0" w:firstLine="652" w:firstLineChars="20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九、</w:t>
      </w:r>
      <w:r>
        <w:rPr>
          <w:rFonts w:ascii="黑体" w:hAnsi="黑体" w:eastAsia="黑体" w:cs="黑体"/>
          <w:spacing w:val="8"/>
          <w:sz w:val="31"/>
          <w:szCs w:val="31"/>
        </w:rPr>
        <w:t>财政拨款“三公”经费支出决算情况说明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firstLine="640" w:firstLineChars="200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2022年度本单位年初没做“三公”经费预算，没有</w:t>
      </w:r>
      <w:r>
        <w:rPr>
          <w:rFonts w:ascii="楷体" w:hAnsi="楷体" w:eastAsia="楷体"/>
          <w:sz w:val="32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 xml:space="preserve">“三公”经费支出。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750" w:leftChars="0" w:firstLine="644" w:firstLineChars="200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十、关于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2023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年度绩效评价情况说明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根据预算绩效管理工作要求，202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年度我单位组织对“临时工工资”项目，共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个项目进行了绩效自评，共涉及资金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.8万元，占部门预算财政拨款项目总额的100%。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1、</w:t>
      </w:r>
      <w:r>
        <w:rPr>
          <w:rFonts w:hint="eastAsia" w:eastAsia="仿宋_GB2312"/>
          <w:sz w:val="32"/>
          <w:szCs w:val="32"/>
        </w:rPr>
        <w:t>“临时工工资”项目绩效自评综述。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根据年初设定的绩效目标，该项目自评得分100分。项目全年预算数1.8万元，执行数1.8万元，执行率为100%。该项目绩效目标完成情况如下：完成办公楼1-4层的卫生清洁工作。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671" w:leftChars="0" w:firstLine="644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十一、其他重要事项情况说明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659" w:leftChars="0" w:firstLine="63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一）机关运行经费执行情况说明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60" w:lineRule="auto"/>
        <w:ind w:left="0" w:leftChars="0" w:firstLine="640" w:firstLineChars="20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年度，没有机关运行经费支出。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659" w:leftChars="0" w:firstLine="65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（二）政府采购支出情况说明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年度，没有安排政府采购经费支出。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659" w:leftChars="0" w:firstLine="65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（三）国有资产占用情况说明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firstLine="640" w:firstLineChars="200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</w:rPr>
        <w:t>截至202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年12月31日，德惠市粮油品质卫生检验监测站没有车辆。</w:t>
      </w:r>
      <w:r>
        <w:rPr>
          <w:rFonts w:hint="eastAsia" w:ascii="仿宋_GB2312" w:hAnsi="等线" w:eastAsia="仿宋_GB2312" w:cs="仿宋_GB2312"/>
          <w:kern w:val="0"/>
          <w:sz w:val="32"/>
          <w:szCs w:val="32"/>
        </w:rPr>
        <w:t>单位没有价值</w:t>
      </w:r>
      <w:r>
        <w:rPr>
          <w:rFonts w:ascii="仿宋_GB2312" w:hAnsi="等线" w:eastAsia="仿宋_GB2312" w:cs="仿宋_GB2312"/>
          <w:kern w:val="0"/>
          <w:sz w:val="32"/>
          <w:szCs w:val="32"/>
        </w:rPr>
        <w:t>50</w:t>
      </w:r>
      <w:r>
        <w:rPr>
          <w:rFonts w:hint="eastAsia" w:ascii="仿宋_GB2312" w:hAnsi="等线" w:eastAsia="仿宋_GB2312" w:cs="仿宋_GB2312"/>
          <w:kern w:val="0"/>
          <w:sz w:val="32"/>
          <w:szCs w:val="32"/>
        </w:rPr>
        <w:t>万元以上通用设备；没有价值</w:t>
      </w:r>
      <w:r>
        <w:rPr>
          <w:rFonts w:ascii="仿宋_GB2312" w:hAnsi="等线" w:eastAsia="仿宋_GB2312" w:cs="仿宋_GB2312"/>
          <w:kern w:val="0"/>
          <w:sz w:val="32"/>
          <w:szCs w:val="32"/>
        </w:rPr>
        <w:t>100</w:t>
      </w:r>
      <w:r>
        <w:rPr>
          <w:rFonts w:hint="eastAsia" w:ascii="仿宋_GB2312" w:hAnsi="等线" w:eastAsia="仿宋_GB2312" w:cs="仿宋_GB2312"/>
          <w:kern w:val="0"/>
          <w:sz w:val="32"/>
          <w:szCs w:val="32"/>
        </w:rPr>
        <w:t>万元以上专用设备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2186" w:leftChars="0" w:firstLine="864" w:firstLineChars="200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第四部分</w:t>
      </w:r>
      <w:r>
        <w:rPr>
          <w:rFonts w:ascii="微软雅黑" w:hAnsi="微软雅黑" w:eastAsia="微软雅黑" w:cs="微软雅黑"/>
          <w:spacing w:val="2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名词解释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39" w:leftChars="0" w:right="13" w:firstLine="64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6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预算资金。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30" w:leftChars="0" w:right="13" w:firstLine="64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二、上级补助收入：</w:t>
      </w:r>
      <w:r>
        <w:rPr>
          <w:rFonts w:ascii="仿宋" w:hAnsi="仿宋" w:eastAsia="仿宋" w:cs="仿宋"/>
          <w:spacing w:val="6"/>
          <w:sz w:val="31"/>
          <w:szCs w:val="31"/>
        </w:rPr>
        <w:t>指从主管部门和上级单位取得的非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财政补助收入。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44" w:leftChars="0" w:right="18" w:firstLine="638" w:firstLineChars="200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动取得的收入。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44" w:leftChars="0" w:right="16" w:firstLine="64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四、经营收入：</w:t>
      </w:r>
      <w:r>
        <w:rPr>
          <w:rFonts w:ascii="仿宋" w:hAnsi="仿宋" w:eastAsia="仿宋" w:cs="仿宋"/>
          <w:spacing w:val="6"/>
          <w:sz w:val="31"/>
          <w:szCs w:val="31"/>
        </w:rPr>
        <w:t>指事业单位在专业业务活动及其辅助活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动之外开展非独立核算经营活动取得的收入。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28" w:leftChars="0" w:right="13" w:firstLine="64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五、附属单位上缴收入：</w:t>
      </w:r>
      <w:r>
        <w:rPr>
          <w:rFonts w:ascii="仿宋" w:hAnsi="仿宋" w:eastAsia="仿宋" w:cs="仿宋"/>
          <w:spacing w:val="6"/>
          <w:sz w:val="31"/>
          <w:szCs w:val="31"/>
        </w:rPr>
        <w:t>指事业单位附属独立核算单位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按照有关规定上缴的收入。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29" w:leftChars="0" w:right="14" w:firstLine="65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六、其他收入：</w:t>
      </w:r>
      <w:r>
        <w:rPr>
          <w:rFonts w:ascii="仿宋" w:hAnsi="仿宋" w:eastAsia="仿宋" w:cs="仿宋"/>
          <w:spacing w:val="7"/>
          <w:sz w:val="31"/>
          <w:szCs w:val="31"/>
        </w:rPr>
        <w:t>指除上述收入以外的各项收入。包括未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纳入财政预算或财政专户管理的投资收益、银</w:t>
      </w:r>
      <w:r>
        <w:rPr>
          <w:rFonts w:ascii="仿宋" w:hAnsi="仿宋" w:eastAsia="仿宋" w:cs="仿宋"/>
          <w:spacing w:val="8"/>
          <w:sz w:val="31"/>
          <w:szCs w:val="31"/>
        </w:rPr>
        <w:t>行存款利息收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入、租金收入、捐赠收入，现金盘盈收入、存货</w:t>
      </w:r>
      <w:r>
        <w:rPr>
          <w:rFonts w:ascii="仿宋" w:hAnsi="仿宋" w:eastAsia="仿宋" w:cs="仿宋"/>
          <w:spacing w:val="8"/>
          <w:sz w:val="31"/>
          <w:szCs w:val="31"/>
        </w:rPr>
        <w:t>盘盈收入、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收回已核销应收及预付款项、无法偿付的应付及</w:t>
      </w:r>
      <w:r>
        <w:rPr>
          <w:rFonts w:ascii="仿宋" w:hAnsi="仿宋" w:eastAsia="仿宋" w:cs="仿宋"/>
          <w:spacing w:val="8"/>
          <w:sz w:val="31"/>
          <w:szCs w:val="31"/>
        </w:rPr>
        <w:t>预收款项，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从省财政以外的同级单位取得的经费、从非省</w:t>
      </w:r>
      <w:r>
        <w:rPr>
          <w:rFonts w:ascii="仿宋" w:hAnsi="仿宋" w:eastAsia="仿宋" w:cs="仿宋"/>
          <w:spacing w:val="8"/>
          <w:sz w:val="31"/>
          <w:szCs w:val="31"/>
        </w:rPr>
        <w:t>财政取得的经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费，以及行政单位收到的财政专户管理资金等。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28" w:leftChars="0" w:right="10" w:firstLine="64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）：</w:t>
      </w:r>
      <w:r>
        <w:rPr>
          <w:rFonts w:ascii="仿宋" w:hAnsi="仿宋" w:eastAsia="仿宋" w:cs="仿宋"/>
          <w:spacing w:val="5"/>
          <w:sz w:val="31"/>
          <w:szCs w:val="31"/>
        </w:rPr>
        <w:t>指事业单位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按照预算管理要求使用非财政拨款结余弥补收支差额的金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额，以及使用专用结余安排支出的金额。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0" w:leftChars="0" w:right="13" w:firstLine="650" w:firstLineChars="20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八、年初结转和结余：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指单位以前年度尚未完成、结转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46" w:leftChars="0" w:right="189" w:firstLine="64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到本年按有关规定用途继续使用的资金，或项目已完成等产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生的结余资金。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32" w:leftChars="0" w:right="155" w:firstLine="65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九、结余分配：</w:t>
      </w:r>
      <w:r>
        <w:rPr>
          <w:rFonts w:ascii="仿宋" w:hAnsi="仿宋" w:eastAsia="仿宋" w:cs="仿宋"/>
          <w:spacing w:val="7"/>
          <w:sz w:val="31"/>
          <w:szCs w:val="31"/>
        </w:rPr>
        <w:t>指事业单位按照会计制度规定缴纳的所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得税、提取的专用结余以及转入非财政拨款结余的金额等。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29" w:leftChars="0" w:right="153" w:firstLine="65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十、年末结转和结余：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指单位按有关规定结</w:t>
      </w:r>
      <w:r>
        <w:rPr>
          <w:rFonts w:ascii="仿宋" w:hAnsi="仿宋" w:eastAsia="仿宋" w:cs="仿宋"/>
          <w:spacing w:val="6"/>
          <w:sz w:val="31"/>
          <w:szCs w:val="31"/>
        </w:rPr>
        <w:t>转到下年或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以后年度继续使用的资金，或项目已完成等产生的结余资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金。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30" w:leftChars="0" w:right="153" w:firstLine="65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十一、基本支出：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作任务而发生的人员支出和公用支出。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33" w:leftChars="0" w:right="154" w:firstLine="65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十二、项目支出：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务或事业发展目标所发生的支出。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44" w:leftChars="0" w:right="155" w:firstLine="65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十三、经营支出：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指事业单位在专业业务活动及其辅助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活动之外开展非独立核算经营活动发生的支出。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40" w:leftChars="0" w:right="153" w:firstLine="65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十四、上缴上级支出：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指事业单位按照有关</w:t>
      </w:r>
      <w:r>
        <w:rPr>
          <w:rFonts w:ascii="仿宋" w:hAnsi="仿宋" w:eastAsia="仿宋" w:cs="仿宋"/>
          <w:spacing w:val="6"/>
          <w:sz w:val="31"/>
          <w:szCs w:val="31"/>
        </w:rPr>
        <w:t>规定上缴上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级单位的支出。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29" w:leftChars="0" w:right="152" w:firstLine="64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十五、对附属单位补助支出：</w:t>
      </w:r>
      <w:r>
        <w:rPr>
          <w:rFonts w:ascii="仿宋" w:hAnsi="仿宋" w:eastAsia="仿宋" w:cs="仿宋"/>
          <w:spacing w:val="6"/>
          <w:sz w:val="31"/>
          <w:szCs w:val="31"/>
        </w:rPr>
        <w:t>指事业单位用财政补助收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入之外的收入对附属单位补助发生的支出。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25" w:leftChars="0" w:firstLine="65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十六、“三公”经费：</w:t>
      </w:r>
      <w:r>
        <w:rPr>
          <w:rFonts w:ascii="仿宋" w:hAnsi="仿宋" w:eastAsia="仿宋" w:cs="仿宋"/>
          <w:spacing w:val="7"/>
          <w:sz w:val="31"/>
          <w:szCs w:val="31"/>
        </w:rPr>
        <w:t>纳入省级财政预决算</w:t>
      </w:r>
      <w:r>
        <w:rPr>
          <w:rFonts w:ascii="仿宋" w:hAnsi="仿宋" w:eastAsia="仿宋" w:cs="仿宋"/>
          <w:spacing w:val="6"/>
          <w:sz w:val="31"/>
          <w:szCs w:val="31"/>
        </w:rPr>
        <w:t>管理的“三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公”经费，是指省级部门用财政拨款安排的因公出国（境）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费、公务用车购置及运行维护费和公务接待费。是党</w:t>
      </w:r>
      <w:r>
        <w:rPr>
          <w:rFonts w:ascii="仿宋" w:hAnsi="仿宋" w:eastAsia="仿宋" w:cs="仿宋"/>
          <w:spacing w:val="8"/>
          <w:sz w:val="31"/>
          <w:szCs w:val="31"/>
        </w:rPr>
        <w:t>政机关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维持运转或完成特定工作任务所开支的相关支出，</w:t>
      </w:r>
      <w:r>
        <w:rPr>
          <w:rFonts w:ascii="仿宋" w:hAnsi="仿宋" w:eastAsia="仿宋" w:cs="仿宋"/>
          <w:spacing w:val="8"/>
          <w:sz w:val="31"/>
          <w:szCs w:val="31"/>
        </w:rPr>
        <w:t>是政府行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政开支的一部分。其中，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因公出国（境）费反映公</w:t>
      </w:r>
      <w:r>
        <w:rPr>
          <w:rFonts w:ascii="仿宋" w:hAnsi="仿宋" w:eastAsia="仿宋" w:cs="仿宋"/>
          <w:spacing w:val="-13"/>
          <w:sz w:val="31"/>
          <w:szCs w:val="31"/>
        </w:rPr>
        <w:t>务出国（境）</w:t>
      </w:r>
      <w:r>
        <w:rPr>
          <w:rFonts w:ascii="仿宋" w:hAnsi="仿宋" w:eastAsia="仿宋" w:cs="仿宋"/>
          <w:spacing w:val="-1"/>
          <w:sz w:val="31"/>
          <w:szCs w:val="31"/>
        </w:rPr>
        <w:t>的国际旅费、国外城市间交通费、住宿费、伙食费、培训费、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公杂费等支出；公务用车购置及运行费反映单位公务用</w:t>
      </w:r>
      <w:r>
        <w:rPr>
          <w:rFonts w:ascii="仿宋" w:hAnsi="仿宋" w:eastAsia="仿宋" w:cs="仿宋"/>
          <w:spacing w:val="8"/>
          <w:sz w:val="31"/>
          <w:szCs w:val="31"/>
        </w:rPr>
        <w:t>车车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辆购置支出（含车辆购置税）及燃料费、维修费、过桥</w:t>
      </w:r>
      <w:r>
        <w:rPr>
          <w:rFonts w:ascii="仿宋" w:hAnsi="仿宋" w:eastAsia="仿宋" w:cs="仿宋"/>
          <w:spacing w:val="8"/>
          <w:sz w:val="31"/>
          <w:szCs w:val="31"/>
        </w:rPr>
        <w:t>过路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费、保险费、安全奖励费等支出；公务接待费反映单位</w:t>
      </w:r>
      <w:r>
        <w:rPr>
          <w:rFonts w:ascii="仿宋" w:hAnsi="仿宋" w:eastAsia="仿宋" w:cs="仿宋"/>
          <w:spacing w:val="8"/>
          <w:sz w:val="31"/>
          <w:szCs w:val="31"/>
        </w:rPr>
        <w:t>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定开支的各类公务接待（含外宾接待）支出。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26" w:leftChars="0" w:right="93" w:firstLine="65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十七、机关运行经费：</w:t>
      </w:r>
      <w:r>
        <w:rPr>
          <w:rFonts w:ascii="仿宋" w:hAnsi="仿宋" w:eastAsia="仿宋" w:cs="仿宋"/>
          <w:spacing w:val="7"/>
          <w:sz w:val="31"/>
          <w:szCs w:val="31"/>
        </w:rPr>
        <w:t>指为保障行政单位（包</w:t>
      </w:r>
      <w:r>
        <w:rPr>
          <w:rFonts w:ascii="仿宋" w:hAnsi="仿宋" w:eastAsia="仿宋" w:cs="仿宋"/>
          <w:spacing w:val="6"/>
          <w:sz w:val="31"/>
          <w:szCs w:val="31"/>
        </w:rPr>
        <w:t>括参照公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务员法管理的事业单位）运行用于购买货物和服务的</w:t>
      </w:r>
      <w:r>
        <w:rPr>
          <w:rFonts w:ascii="仿宋" w:hAnsi="仿宋" w:eastAsia="仿宋" w:cs="仿宋"/>
          <w:spacing w:val="8"/>
          <w:sz w:val="31"/>
          <w:szCs w:val="31"/>
        </w:rPr>
        <w:t>各项资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金，包括办公费、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印刷费、邮电费、差旅费、会议费、福利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费、日常维修费、专用材料及一般设备购置费、</w:t>
      </w:r>
      <w:r>
        <w:rPr>
          <w:rFonts w:ascii="仿宋" w:hAnsi="仿宋" w:eastAsia="仿宋" w:cs="仿宋"/>
          <w:spacing w:val="8"/>
          <w:sz w:val="31"/>
          <w:szCs w:val="31"/>
        </w:rPr>
        <w:t>办公用房水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电费、办公用房取暖费、办公用房物业管理费、</w:t>
      </w:r>
      <w:r>
        <w:rPr>
          <w:rFonts w:ascii="仿宋" w:hAnsi="仿宋" w:eastAsia="仿宋" w:cs="仿宋"/>
          <w:spacing w:val="8"/>
          <w:sz w:val="31"/>
          <w:szCs w:val="31"/>
        </w:rPr>
        <w:t>公务用车运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行维护费以及其他费用。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20" w:line="360" w:lineRule="auto"/>
        <w:ind w:left="683" w:leftChars="0" w:firstLine="620" w:firstLineChars="200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</w:p>
    <w:sectPr>
      <w:footerReference r:id="rId12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F6E5C"/>
    <w:multiLevelType w:val="singleLevel"/>
    <w:tmpl w:val="9F6F6E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EyYTJjMGExZTkwZTUxMDVhNDNhMjlhYWVkOTYwNjMifQ=="/>
  </w:docVars>
  <w:rsids>
    <w:rsidRoot w:val="00000000"/>
    <w:rsid w:val="012B13DD"/>
    <w:rsid w:val="03B03B10"/>
    <w:rsid w:val="04E35A1E"/>
    <w:rsid w:val="07245AD8"/>
    <w:rsid w:val="07F910B5"/>
    <w:rsid w:val="085A5140"/>
    <w:rsid w:val="0A7B0F4F"/>
    <w:rsid w:val="0BD94AEE"/>
    <w:rsid w:val="0C674CAE"/>
    <w:rsid w:val="0C7451AE"/>
    <w:rsid w:val="0C8D151F"/>
    <w:rsid w:val="0E4142DB"/>
    <w:rsid w:val="0F872989"/>
    <w:rsid w:val="111348CF"/>
    <w:rsid w:val="12852C82"/>
    <w:rsid w:val="17D10443"/>
    <w:rsid w:val="181E085D"/>
    <w:rsid w:val="1A7752D2"/>
    <w:rsid w:val="1AFD5DFD"/>
    <w:rsid w:val="1B747739"/>
    <w:rsid w:val="1BBB1F48"/>
    <w:rsid w:val="1DC15D79"/>
    <w:rsid w:val="1EDB1A66"/>
    <w:rsid w:val="1F8B6193"/>
    <w:rsid w:val="21DC5877"/>
    <w:rsid w:val="22291070"/>
    <w:rsid w:val="22D31254"/>
    <w:rsid w:val="25683AB3"/>
    <w:rsid w:val="25992D34"/>
    <w:rsid w:val="2A0011CD"/>
    <w:rsid w:val="2A1243E7"/>
    <w:rsid w:val="2AC854ED"/>
    <w:rsid w:val="2C820DC9"/>
    <w:rsid w:val="31905D36"/>
    <w:rsid w:val="320A32AF"/>
    <w:rsid w:val="36445874"/>
    <w:rsid w:val="36F823B4"/>
    <w:rsid w:val="37980099"/>
    <w:rsid w:val="38F06470"/>
    <w:rsid w:val="396E2E01"/>
    <w:rsid w:val="3A8C23F6"/>
    <w:rsid w:val="3AD857E7"/>
    <w:rsid w:val="3B472FDA"/>
    <w:rsid w:val="3BBF5B96"/>
    <w:rsid w:val="3D7A1A73"/>
    <w:rsid w:val="3EE07916"/>
    <w:rsid w:val="3F3068F7"/>
    <w:rsid w:val="40260961"/>
    <w:rsid w:val="43BF0240"/>
    <w:rsid w:val="462907DC"/>
    <w:rsid w:val="47240FA3"/>
    <w:rsid w:val="497A75A0"/>
    <w:rsid w:val="4A9E0CBD"/>
    <w:rsid w:val="4C885B30"/>
    <w:rsid w:val="4D9A42AE"/>
    <w:rsid w:val="4DF94D1D"/>
    <w:rsid w:val="4F936CC6"/>
    <w:rsid w:val="51081E11"/>
    <w:rsid w:val="55747BCA"/>
    <w:rsid w:val="558965B1"/>
    <w:rsid w:val="564A4807"/>
    <w:rsid w:val="58607961"/>
    <w:rsid w:val="596C0CB3"/>
    <w:rsid w:val="5AB95B19"/>
    <w:rsid w:val="5C062ABD"/>
    <w:rsid w:val="5C7D6786"/>
    <w:rsid w:val="5CBA1A8D"/>
    <w:rsid w:val="5D6D26A3"/>
    <w:rsid w:val="5DBC4F89"/>
    <w:rsid w:val="5E0F1604"/>
    <w:rsid w:val="5EC60021"/>
    <w:rsid w:val="5EE906B0"/>
    <w:rsid w:val="623D0F24"/>
    <w:rsid w:val="62DC2041"/>
    <w:rsid w:val="638F67EC"/>
    <w:rsid w:val="64A93512"/>
    <w:rsid w:val="65A610A9"/>
    <w:rsid w:val="68906E2E"/>
    <w:rsid w:val="68FB170C"/>
    <w:rsid w:val="6A4204C9"/>
    <w:rsid w:val="6AE75BB2"/>
    <w:rsid w:val="6C1D06A4"/>
    <w:rsid w:val="6C1F1795"/>
    <w:rsid w:val="6D7221B9"/>
    <w:rsid w:val="6D7D5346"/>
    <w:rsid w:val="6DC2589B"/>
    <w:rsid w:val="6E755ABD"/>
    <w:rsid w:val="6EBC5E3C"/>
    <w:rsid w:val="6EC25EA7"/>
    <w:rsid w:val="6EE92007"/>
    <w:rsid w:val="70D123D2"/>
    <w:rsid w:val="75146DB1"/>
    <w:rsid w:val="75E37282"/>
    <w:rsid w:val="76876CD5"/>
    <w:rsid w:val="770C2D36"/>
    <w:rsid w:val="7730111A"/>
    <w:rsid w:val="7CEA1D6C"/>
    <w:rsid w:val="7D196AB9"/>
    <w:rsid w:val="7D527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paragraph" w:customStyle="1" w:styleId="7">
    <w:name w:val="_Style 64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0">
    <w:name w:val="正文 New New New New New New New New New New New New New New New New New"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7416</Words>
  <Characters>10101</Characters>
  <TotalTime>8</TotalTime>
  <ScaleCrop>false</ScaleCrop>
  <LinksUpToDate>false</LinksUpToDate>
  <CharactersWithSpaces>10447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2024-08-20T12:29:00Z</dcterms:created>
  <dc:creator>王志强</dc:creator>
  <cp:lastModifiedBy>Administrator</cp:lastModifiedBy>
  <dcterms:modified xsi:type="dcterms:W3CDTF">2024-09-25T02:42:58Z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2024-08-20T12:29:24Z</vt:filetime>
  </property>
  <property fmtid="{D5CDD505-2E9C-101B-9397-08002B2CF9AE}" pid="4" name="KSOProductBuildVer">
    <vt:lpwstr>2052-12.1.0.16929</vt:lpwstr>
  </property>
  <property fmtid="{D5CDD505-2E9C-101B-9397-08002B2CF9AE}" pid="5" name="ICV">
    <vt:lpwstr>FBF1D15304C0408A931FD05E25098327_13</vt:lpwstr>
  </property>
</Properties>
</file>